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FBE12">
      <w:pPr>
        <w:spacing w:line="276" w:lineRule="auto"/>
        <w:ind w:firstLine="643" w:firstLineChars="200"/>
        <w:jc w:val="center"/>
        <w:rPr>
          <w:rFonts w:ascii="仿宋_GB2312" w:hAnsi="宋体" w:eastAsia="仿宋_GB2312"/>
          <w:b/>
          <w:bCs/>
          <w:sz w:val="32"/>
        </w:rPr>
      </w:pPr>
      <w:bookmarkStart w:id="0" w:name="_GoBack"/>
      <w:bookmarkEnd w:id="0"/>
      <w:r>
        <w:rPr>
          <w:rFonts w:hint="eastAsia" w:ascii="仿宋_GB2312" w:hAnsi="宋体" w:eastAsia="仿宋_GB2312"/>
          <w:b/>
          <w:bCs/>
          <w:sz w:val="32"/>
        </w:rPr>
        <w:t>事迹材料</w:t>
      </w:r>
    </w:p>
    <w:p w14:paraId="4CA6E304">
      <w:pPr>
        <w:spacing w:line="276" w:lineRule="auto"/>
        <w:ind w:firstLine="640" w:firstLineChars="200"/>
        <w:jc w:val="center"/>
        <w:rPr>
          <w:rFonts w:ascii="仿宋_GB2312" w:hAnsi="宋体" w:eastAsia="仿宋_GB2312"/>
          <w:sz w:val="32"/>
        </w:rPr>
      </w:pPr>
      <w:r>
        <w:rPr>
          <w:rFonts w:hint="eastAsia" w:ascii="仿宋_GB2312" w:hAnsi="宋体" w:eastAsia="仿宋_GB2312"/>
          <w:sz w:val="32"/>
        </w:rPr>
        <w:t>机关第一党支部 郝艳</w:t>
      </w:r>
    </w:p>
    <w:p w14:paraId="7ADB6DCF">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w:t>
      </w:r>
      <w:r>
        <w:rPr>
          <w:rFonts w:ascii="仿宋_GB2312" w:hAnsi="宋体" w:eastAsia="仿宋_GB2312"/>
          <w:sz w:val="28"/>
          <w:szCs w:val="28"/>
        </w:rPr>
        <w:t>020</w:t>
      </w:r>
      <w:r>
        <w:rPr>
          <w:rFonts w:hint="eastAsia" w:ascii="仿宋_GB2312" w:hAnsi="宋体" w:eastAsia="仿宋_GB2312"/>
          <w:sz w:val="28"/>
          <w:szCs w:val="28"/>
        </w:rPr>
        <w:t>年进入四川信息职业技术学院，期间曾在马克思主义学院，现在发展规划处。进入学校工作以来，一直为人谦虚、工作积极主动。工作中充分发扬“甘于奉献、求真务实”的作风，坚持“微笑服务、耐心服务、细致服务、周到服务、满意服务”，展现了服务岗的良好形象。</w:t>
      </w:r>
    </w:p>
    <w:p w14:paraId="4F10A405">
      <w:pPr>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一、思想进步，忠诚党的教育事业</w:t>
      </w:r>
    </w:p>
    <w:p w14:paraId="4C713D8A">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坚定的理想信念是提高教育工作者职业素质的需要，是各项建设事业和一切工作的行动先导、力量源泉和政治保证。教育工作者的根本任务是培养社会主义事业的建设者和接班人。教育工作者需要根据当前社会的新形势和时代发展的要求，以及《教师职业道德规范》制定的规范行为准则和思想政治准则，来规范自己的言行举止和提高自己的专业素养、工作能力、科研能力；同时，在本职工作中加强在新的历史条件下的政治学习，提升自己在人生观、价值观、世界观方面的情操。</w:t>
      </w:r>
    </w:p>
    <w:p w14:paraId="2F52BC4A">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本人秉持终身学习理念，深入学习党的教育方针和政策，坚决贯彻执行党的路线，增强学习的自觉性和主动性，把学习当成一种生活态度，一种精神追求，一种政治责任，积极适应新形势、新任务对教育教学工作提出的新要求，结合自身实际和工作岗位深入学习和掌握中国特色社会主义理论体系，夯实理想信念，并努力将党的教育理念融入到日常工作中。时刻保持高度的责任感和使命感，为学校的发展贡献自己的力量。</w:t>
      </w:r>
    </w:p>
    <w:p w14:paraId="140E1E9B">
      <w:pPr>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二、服从领导，积极工作</w:t>
      </w:r>
    </w:p>
    <w:p w14:paraId="7CB8CADD">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在工作中，我严格遵守学校的各项规章制度，服从领导的安排与部署。积极参与学校的各项活动，认真完成领导交办的各项工作。在领导的安排部署下，认真完成了2</w:t>
      </w:r>
      <w:r>
        <w:rPr>
          <w:rFonts w:ascii="仿宋_GB2312" w:hAnsi="宋体" w:eastAsia="仿宋_GB2312"/>
          <w:sz w:val="28"/>
          <w:szCs w:val="28"/>
        </w:rPr>
        <w:t>023</w:t>
      </w:r>
      <w:r>
        <w:rPr>
          <w:rFonts w:hint="eastAsia" w:ascii="仿宋_GB2312" w:hAnsi="宋体" w:eastAsia="仿宋_GB2312"/>
          <w:sz w:val="28"/>
          <w:szCs w:val="28"/>
        </w:rPr>
        <w:t>年度和2</w:t>
      </w:r>
      <w:r>
        <w:rPr>
          <w:rFonts w:ascii="仿宋_GB2312" w:hAnsi="宋体" w:eastAsia="仿宋_GB2312"/>
          <w:sz w:val="28"/>
          <w:szCs w:val="28"/>
        </w:rPr>
        <w:t>024</w:t>
      </w:r>
      <w:r>
        <w:rPr>
          <w:rFonts w:hint="eastAsia" w:ascii="仿宋_GB2312" w:hAnsi="宋体" w:eastAsia="仿宋_GB2312"/>
          <w:sz w:val="28"/>
          <w:szCs w:val="28"/>
        </w:rPr>
        <w:t>年度的学校质量年报的编辑与上报工作，报送的“校企协同发力，双元开发课程资源”案例成功入选《四川省高等职业教育质量年度报告（2</w:t>
      </w:r>
      <w:r>
        <w:rPr>
          <w:rFonts w:ascii="仿宋_GB2312" w:hAnsi="宋体" w:eastAsia="仿宋_GB2312"/>
          <w:sz w:val="28"/>
          <w:szCs w:val="28"/>
        </w:rPr>
        <w:t>023</w:t>
      </w:r>
      <w:r>
        <w:rPr>
          <w:rFonts w:hint="eastAsia" w:ascii="仿宋_GB2312" w:hAnsi="宋体" w:eastAsia="仿宋_GB2312"/>
          <w:sz w:val="28"/>
          <w:szCs w:val="28"/>
        </w:rPr>
        <w:t>年度）》；保质保量完成了2</w:t>
      </w:r>
      <w:r>
        <w:rPr>
          <w:rFonts w:ascii="仿宋_GB2312" w:hAnsi="宋体" w:eastAsia="仿宋_GB2312"/>
          <w:sz w:val="28"/>
          <w:szCs w:val="28"/>
        </w:rPr>
        <w:t>023</w:t>
      </w:r>
      <w:r>
        <w:rPr>
          <w:rFonts w:hint="eastAsia" w:ascii="仿宋_GB2312" w:hAnsi="宋体" w:eastAsia="仿宋_GB2312"/>
          <w:sz w:val="28"/>
          <w:szCs w:val="28"/>
        </w:rPr>
        <w:t>年度和2</w:t>
      </w:r>
      <w:r>
        <w:rPr>
          <w:rFonts w:ascii="仿宋_GB2312" w:hAnsi="宋体" w:eastAsia="仿宋_GB2312"/>
          <w:sz w:val="28"/>
          <w:szCs w:val="28"/>
        </w:rPr>
        <w:t>024</w:t>
      </w:r>
      <w:r>
        <w:rPr>
          <w:rFonts w:hint="eastAsia" w:ascii="仿宋_GB2312" w:hAnsi="宋体" w:eastAsia="仿宋_GB2312"/>
          <w:sz w:val="28"/>
          <w:szCs w:val="28"/>
        </w:rPr>
        <w:t>年度的高等职业学校人才培养工作状态数据采集与上报；完成办学条件达标工程上报及其核查工作；完成领导安排的其他各项工作。</w:t>
      </w:r>
    </w:p>
    <w:p w14:paraId="584B8714">
      <w:pPr>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三、钻研业务，提升服务质量</w:t>
      </w:r>
    </w:p>
    <w:p w14:paraId="648A01C6">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立足岗位职责，勇挑重担、履职尽责，努力做好各项工作的上传下达、组织协调，耐心细致做好每一件小事。对标对表中国高等职业教育质量年报和四川省高等职业教育质量年报，努力提升学校质量年报的质量；认真研究高等职业学校人才培养工作状态数据采集平台，做好数据采集工作的调度、培训、核验和上报工作，保证学校数据的真实性、准确性、规范性和及时性；加强与校内外同行交流业务工作，努力提升服务师生的工作水平。</w:t>
      </w:r>
    </w:p>
    <w:p w14:paraId="1D72FE45">
      <w:pPr>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四、坚持学习，不断提升自我</w:t>
      </w:r>
    </w:p>
    <w:p w14:paraId="5F9161C6">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坚持学习新知识、新技能和新理念，不断提升自己的专业素养和工作能力。积极参加各种培训和研讨活动，与同行交流经验和心得，不断拓宽自己的视野和思路。教师是学校发展的关键，教师只有不断向书本、实践和他人学习，才能不断提升自身的综合素质，才能进一步为学校的发展贡献自己的力量。同样，作为服务师生的教育工作者也需要通过不断学习来提升自身和工作能力。首先，我向书本要知识。在阅读习近平新时代中国特色社会主义思想系列书籍以不断提升自身的思想境界的同时阅读大量教育学、教育心理学及教育管理方面的书籍以涉猎工作业务方面的知识。其次，我向实践炼技能。通过工作实践的反复锻炼，将从书本中所学到的知识和理念应用到实践工作中，不断反思实践中的不足之处，逐步加以改正提升。再次，我向他人索经验。工作当中没有交流就是闭门造车，通过与校内外同行进行沟通交流，促使工作达到事倍功半的效果。</w:t>
      </w:r>
    </w:p>
    <w:p w14:paraId="6760D86C">
      <w:pPr>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五、团结同事，乐于助人</w:t>
      </w:r>
    </w:p>
    <w:p w14:paraId="095B8BDE">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始终与同事们保持良好的关系，相互支持、相互帮助。乐于分享自己的工作经验和资源，与同事们共同进步。同事之间相互配合，互相帮助，不但能提高工作效率，而且能创造和谐的团队气氛，营造良好的工作氛围，增强团队的凝聚力。如果同事关系不和谐，彼此间勾心斗角，这样不仅工作做不好，自己的心情也不舒畅，时间久了，工作就会成为一种负担，甚至厌恶工作。良好的同事关系对个人的发展至关重要。工作上积极主动与同事配合，职责之内的事自己主动担责，职责之外的事积极主动参与配合共同完成工作。工作之外，钻研自己的工作业务，不参与业余八卦。</w:t>
      </w:r>
    </w:p>
    <w:p w14:paraId="181174F4">
      <w:pPr>
        <w:spacing w:line="360" w:lineRule="auto"/>
        <w:ind w:firstLine="560" w:firstLineChars="200"/>
      </w:pPr>
      <w:r>
        <w:rPr>
          <w:rFonts w:hint="eastAsia" w:ascii="仿宋_GB2312" w:hAnsi="仿宋_GB2312" w:eastAsia="仿宋_GB2312" w:cs="仿宋_GB2312"/>
          <w:sz w:val="28"/>
          <w:szCs w:val="28"/>
        </w:rPr>
        <w:t>本人能认真贯彻落实党风廉政建设责任制，自觉遵守各项廉政规定，坚持原则、照章办事、遵纪守法、不循私情、清正廉洁，做到了自重、自省、自警、自励，做事公开、公平、公正、透明，严格要求自己及家人。</w:t>
      </w:r>
    </w:p>
    <w:p w14:paraId="4DDCE7F4">
      <w:pPr>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2312">
    <w:panose1 w:val="02000000000000000000"/>
    <w:charset w:val="86"/>
    <w:family w:val="auto"/>
    <w:pitch w:val="default"/>
    <w:sig w:usb0="A00002BF" w:usb1="184F6CFA" w:usb2="00000012" w:usb3="00000000" w:csb0="00040001" w:csb1="00000000"/>
  </w:font>
  <w:font w:name="方正小标宋简体">
    <w:panose1 w:val="0201060001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8262640"/>
      <w:docPartObj>
        <w:docPartGallery w:val="AutoText"/>
      </w:docPartObj>
    </w:sdtPr>
    <w:sdtContent>
      <w:p w14:paraId="1E443856">
        <w:pPr>
          <w:pStyle w:val="2"/>
          <w:jc w:val="center"/>
        </w:pPr>
        <w:r>
          <w:fldChar w:fldCharType="begin"/>
        </w:r>
        <w:r>
          <w:instrText xml:space="preserve">PAGE   \* MERGEFORMAT</w:instrText>
        </w:r>
        <w:r>
          <w:fldChar w:fldCharType="separate"/>
        </w:r>
        <w:r>
          <w:rPr>
            <w:lang w:val="zh-CN"/>
          </w:rPr>
          <w:t>2</w:t>
        </w:r>
        <w:r>
          <w:fldChar w:fldCharType="end"/>
        </w:r>
      </w:p>
    </w:sdtContent>
  </w:sdt>
  <w:p w14:paraId="5EF29DF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1EA"/>
    <w:rsid w:val="000537C1"/>
    <w:rsid w:val="00234646"/>
    <w:rsid w:val="00234A04"/>
    <w:rsid w:val="00305451"/>
    <w:rsid w:val="003258A9"/>
    <w:rsid w:val="006C59A2"/>
    <w:rsid w:val="00704527"/>
    <w:rsid w:val="007774AB"/>
    <w:rsid w:val="00BA61EA"/>
    <w:rsid w:val="00DC2C36"/>
    <w:rsid w:val="78527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1725</Words>
  <Characters>1743</Characters>
  <Lines>12</Lines>
  <Paragraphs>3</Paragraphs>
  <TotalTime>10</TotalTime>
  <ScaleCrop>false</ScaleCrop>
  <LinksUpToDate>false</LinksUpToDate>
  <CharactersWithSpaces>1744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2025-06-17T01:50:00Z</dcterms:created>
  <dc:creator>Administrator</dc:creator>
  <cp:lastModifiedBy>高清</cp:lastModifiedBy>
  <dcterms:modified xsi:type="dcterms:W3CDTF">2025-06-17T07:52:16Z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DCCF57E09E1B4F3EA6A94662D02E4BF7_13</vt:lpwstr>
  </property>
</Properties>
</file>