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王镜儒同志先进事迹材料</w:t>
      </w:r>
    </w:p>
    <w:p>
      <w:pPr>
        <w:pStyle w:val="5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王镜儒同志自2</w:t>
      </w:r>
      <w:r>
        <w:rPr>
          <w:rFonts w:ascii="仿宋_GB2312" w:hAnsi="仿宋_GB2312" w:eastAsia="仿宋_GB2312" w:cs="仿宋_GB2312"/>
          <w:sz w:val="32"/>
          <w:szCs w:val="32"/>
        </w:rPr>
        <w:t>019年</w:t>
      </w:r>
      <w:r>
        <w:rPr>
          <w:rFonts w:hint="eastAsia" w:ascii="仿宋_GB2312" w:hAnsi="仿宋_GB2312" w:eastAsia="仿宋_GB2312" w:cs="仿宋_GB2312"/>
          <w:sz w:val="32"/>
          <w:szCs w:val="32"/>
        </w:rPr>
        <w:t>7月进入学校工作以来，主要从事新能源汽车技术教学工作，担任新能源汽检联合党支部纪检委员。</w:t>
      </w:r>
    </w:p>
    <w:p>
      <w:pPr>
        <w:pStyle w:val="5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在日常工作中，王镜儒同志积极参加科研项目申报、教学改革、课程建设、实训室建设等工作。主持校级课题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项、市级课题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项，参与校级、市级课题多项，授权发明专利1件，授权实用新型专利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件，发表论文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篇，指导大学生省级双创训练计划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项，指导学生获省级“互联网＋”大赛铜奖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项、全国大学生节能减排大赛三等奖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项，获</w:t>
      </w:r>
      <w:r>
        <w:rPr>
          <w:rFonts w:ascii="仿宋_GB2312" w:hAnsi="仿宋_GB2312" w:eastAsia="仿宋_GB2312" w:cs="仿宋_GB231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年度“优秀教师”荣誉称号以及</w:t>
      </w:r>
      <w:r>
        <w:rPr>
          <w:rFonts w:ascii="仿宋_GB2312" w:hAnsi="仿宋_GB2312" w:eastAsia="仿宋_GB2312" w:cs="仿宋_GB231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年度教职工考核优秀等。在党建工作中，王镜儒同志认真履行支部委员职责，团结同志，以身作则，对师德师风建设、党员发展和招投标等做了大量工作，并参与校级样板党支部和支部工作法申报等。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在2</w:t>
      </w:r>
      <w:r>
        <w:rPr>
          <w:rFonts w:ascii="仿宋_GB2312" w:hAnsi="仿宋_GB2312" w:eastAsia="仿宋_GB2312" w:cs="仿宋_GB2312"/>
          <w:sz w:val="32"/>
          <w:szCs w:val="32"/>
        </w:rPr>
        <w:t>022年秋季学期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，王镜儒同志在做好线上教学工作的同时，临危受命</w:t>
      </w:r>
      <w:r>
        <w:rPr>
          <w:rFonts w:ascii="仿宋_GB2312" w:hAnsi="仿宋_GB2312" w:eastAsia="仿宋_GB2312" w:cs="仿宋_GB2312"/>
          <w:sz w:val="32"/>
          <w:szCs w:val="32"/>
        </w:rPr>
        <w:t>担任雪峰街道九华社区九华名苑小区临时党支部书记一职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坚决贯彻执行疫情防控规定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对小区居民进行宣传和引导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小区无一人感染新冠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无一人违反疫情防控规定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，圆满完成了上级党组织赋予的职责和使命，获得了利州区人民政府、雪峰街道办事处以及九华社区的高度肯定。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jc w:val="left"/>
        <w:rPr>
          <w:rFonts w:ascii="黑体" w:hAnsi="宋体" w:eastAsia="黑体" w:cs="黑体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M2MWRlYTM1YWVjMDA3ODE2ZDc3MDcxZjdiNzI3ZDcifQ=="/>
  </w:docVars>
  <w:rsids>
    <w:rsidRoot w:val="6F3D3817"/>
    <w:rsid w:val="000333FC"/>
    <w:rsid w:val="000C1FF9"/>
    <w:rsid w:val="001040AF"/>
    <w:rsid w:val="001D21FF"/>
    <w:rsid w:val="001F6AE2"/>
    <w:rsid w:val="0036469D"/>
    <w:rsid w:val="003F4A10"/>
    <w:rsid w:val="004B45A3"/>
    <w:rsid w:val="005E7D80"/>
    <w:rsid w:val="0063780E"/>
    <w:rsid w:val="00644F8A"/>
    <w:rsid w:val="006B0D27"/>
    <w:rsid w:val="006E28BA"/>
    <w:rsid w:val="007575C6"/>
    <w:rsid w:val="007F5863"/>
    <w:rsid w:val="00884D42"/>
    <w:rsid w:val="009C4C8A"/>
    <w:rsid w:val="00A36765"/>
    <w:rsid w:val="00AF24F9"/>
    <w:rsid w:val="00B011BC"/>
    <w:rsid w:val="00C055DB"/>
    <w:rsid w:val="00C507EB"/>
    <w:rsid w:val="00C9115C"/>
    <w:rsid w:val="00CC2F0C"/>
    <w:rsid w:val="00CD32F5"/>
    <w:rsid w:val="00CF6A3B"/>
    <w:rsid w:val="00F94132"/>
    <w:rsid w:val="2B617B29"/>
    <w:rsid w:val="34977BBC"/>
    <w:rsid w:val="3A9E3272"/>
    <w:rsid w:val="3D9C09F9"/>
    <w:rsid w:val="46852475"/>
    <w:rsid w:val="52204CC1"/>
    <w:rsid w:val="5D7E294C"/>
    <w:rsid w:val="62262C8A"/>
    <w:rsid w:val="697B4E3B"/>
    <w:rsid w:val="6F3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cs="Times New Roman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qFormat/>
    <w:uiPriority w:val="0"/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682</Words>
  <Characters>784</Characters>
  <Lines>7</Lines>
  <Paragraphs>2</Paragraphs>
  <TotalTime>0</TotalTime>
  <ScaleCrop>false</ScaleCrop>
  <LinksUpToDate>false</LinksUpToDate>
  <CharactersWithSpaces>969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2023-06-15T11:48:00Z</dcterms:created>
  <dc:creator>冰点</dc:creator>
  <cp:lastModifiedBy>-_</cp:lastModifiedBy>
  <dcterms:modified xsi:type="dcterms:W3CDTF">2023-06-20T05:17:54Z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6F7E2141347847CC984DD5903705EDFE_13</vt:lpwstr>
  </property>
</Properties>
</file>